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A8C21" w14:textId="598C3976" w:rsidR="000635C0" w:rsidRPr="00C204D6" w:rsidRDefault="000635C0" w:rsidP="000635C0">
      <w:pPr>
        <w:pStyle w:val="af5"/>
      </w:pPr>
      <w:bookmarkStart w:id="0" w:name="_Hlk132900185"/>
      <w:r w:rsidRPr="00C204D6">
        <w:rPr>
          <w:rFonts w:eastAsia="宋体"/>
        </w:rPr>
        <w:t>Supplementary material</w:t>
      </w:r>
      <w:bookmarkEnd w:id="0"/>
    </w:p>
    <w:p w14:paraId="3669B705" w14:textId="77777777" w:rsidR="001D69AB" w:rsidRPr="00C204D6" w:rsidRDefault="001D69AB">
      <w:pPr>
        <w:ind w:firstLine="420"/>
      </w:pPr>
    </w:p>
    <w:p w14:paraId="6BF869A6" w14:textId="7B924136" w:rsidR="00B354A5" w:rsidRPr="00C204D6" w:rsidRDefault="00735765" w:rsidP="004A7224">
      <w:pPr>
        <w:ind w:firstLineChars="0" w:firstLine="0"/>
        <w:jc w:val="center"/>
      </w:pPr>
      <w:bookmarkStart w:id="1" w:name="_GoBack"/>
      <w:r w:rsidRPr="00C204D6">
        <w:rPr>
          <w:rFonts w:hint="eastAsia"/>
          <w:noProof/>
        </w:rPr>
        <w:drawing>
          <wp:inline distT="0" distB="0" distL="114300" distR="114300" wp14:anchorId="149BF8A3" wp14:editId="329AE4C4">
            <wp:extent cx="6120000" cy="4948038"/>
            <wp:effectExtent l="0" t="0" r="0" b="5080"/>
            <wp:docPr id="1" name="图片 1" descr="deephit_ROC_3_4yea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eephit_ROC_3_4year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4948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14:paraId="33F9E391" w14:textId="32C3C636" w:rsidR="00B354A5" w:rsidRDefault="000635C0" w:rsidP="000635C0">
      <w:pPr>
        <w:pStyle w:val="af3"/>
        <w:rPr>
          <w:rFonts w:eastAsia="宋体"/>
        </w:rPr>
      </w:pPr>
      <w:bookmarkStart w:id="2" w:name="_Hlk213749242"/>
      <w:r w:rsidRPr="00C204D6">
        <w:rPr>
          <w:rFonts w:eastAsia="宋体"/>
          <w:b/>
        </w:rPr>
        <w:t>Supplementary</w:t>
      </w:r>
      <w:r w:rsidRPr="00C204D6">
        <w:rPr>
          <w:rFonts w:eastAsia="宋体" w:hint="eastAsia"/>
          <w:b/>
        </w:rPr>
        <w:t xml:space="preserve"> </w:t>
      </w:r>
      <w:r w:rsidRPr="00C204D6">
        <w:rPr>
          <w:rFonts w:eastAsia="宋体"/>
          <w:b/>
        </w:rPr>
        <w:t>Fig</w:t>
      </w:r>
      <w:r w:rsidR="00735765" w:rsidRPr="00C204D6">
        <w:rPr>
          <w:rFonts w:eastAsia="宋体" w:hint="eastAsia"/>
          <w:b/>
        </w:rPr>
        <w:t xml:space="preserve">. </w:t>
      </w:r>
      <w:r w:rsidR="00735765" w:rsidRPr="00C204D6">
        <w:rPr>
          <w:rFonts w:eastAsia="宋体"/>
          <w:b/>
        </w:rPr>
        <w:t>1</w:t>
      </w:r>
      <w:bookmarkEnd w:id="2"/>
      <w:r w:rsidR="00735765" w:rsidRPr="00C204D6">
        <w:rPr>
          <w:rFonts w:eastAsia="宋体" w:hint="eastAsia"/>
          <w:b/>
        </w:rPr>
        <w:t xml:space="preserve">. Predictive performance evaluation of </w:t>
      </w:r>
      <w:proofErr w:type="spellStart"/>
      <w:r w:rsidR="00735765" w:rsidRPr="00C204D6">
        <w:rPr>
          <w:rFonts w:eastAsia="宋体" w:hint="eastAsia"/>
          <w:b/>
        </w:rPr>
        <w:t>DeepHit</w:t>
      </w:r>
      <w:proofErr w:type="spellEnd"/>
      <w:r w:rsidR="00735765" w:rsidRPr="00C204D6">
        <w:rPr>
          <w:rFonts w:eastAsia="宋体" w:hint="eastAsia"/>
          <w:b/>
        </w:rPr>
        <w:t xml:space="preserve"> and Cox proportional hazards models.</w:t>
      </w:r>
      <w:r w:rsidR="00735765" w:rsidRPr="00C204D6">
        <w:rPr>
          <w:rFonts w:eastAsia="宋体" w:hint="eastAsia"/>
        </w:rPr>
        <w:t xml:space="preserve"> (a) Time-dependent Receiver Operating Characteristic (ROC) curve for the </w:t>
      </w:r>
      <w:proofErr w:type="spellStart"/>
      <w:r w:rsidR="00735765" w:rsidRPr="00C204D6">
        <w:rPr>
          <w:rFonts w:eastAsia="宋体" w:hint="eastAsia"/>
        </w:rPr>
        <w:t>DeepHit</w:t>
      </w:r>
      <w:proofErr w:type="spellEnd"/>
      <w:r w:rsidR="00735765" w:rsidRPr="00C204D6">
        <w:rPr>
          <w:rFonts w:eastAsia="宋体" w:hint="eastAsia"/>
        </w:rPr>
        <w:t xml:space="preserve"> model at 3 year. (b) ROC curve for the </w:t>
      </w:r>
      <w:proofErr w:type="spellStart"/>
      <w:r w:rsidR="00735765" w:rsidRPr="00C204D6">
        <w:rPr>
          <w:rFonts w:eastAsia="宋体" w:hint="eastAsia"/>
        </w:rPr>
        <w:t>Deep</w:t>
      </w:r>
      <w:r w:rsidR="00735765" w:rsidRPr="00C204D6">
        <w:rPr>
          <w:rFonts w:eastAsia="宋体"/>
        </w:rPr>
        <w:t>Hit</w:t>
      </w:r>
      <w:proofErr w:type="spellEnd"/>
      <w:r w:rsidR="00735765" w:rsidRPr="00C204D6">
        <w:rPr>
          <w:rFonts w:eastAsia="宋体"/>
        </w:rPr>
        <w:t xml:space="preserve"> model at 4 years. (c) ROC curve for the Cox model at 3 year. (d) ROC curve for the Cox model at 4 years. In panels a</w:t>
      </w:r>
      <w:r w:rsidR="00167129" w:rsidRPr="00C204D6">
        <w:rPr>
          <w:rFonts w:eastAsia="宋体"/>
        </w:rPr>
        <w:t>–</w:t>
      </w:r>
      <w:r w:rsidR="00735765" w:rsidRPr="00C204D6">
        <w:rPr>
          <w:rFonts w:eastAsia="宋体"/>
        </w:rPr>
        <w:t>d, the dashed diagonal line indicates the reference line of no discrimination.</w:t>
      </w:r>
      <w:r w:rsidR="00167129" w:rsidRPr="00C204D6">
        <w:rPr>
          <w:rFonts w:eastAsia="宋体"/>
        </w:rPr>
        <w:t xml:space="preserve"> AUC: </w:t>
      </w:r>
      <w:r w:rsidR="00167129" w:rsidRPr="00C204D6">
        <w:rPr>
          <w:rFonts w:eastAsia="宋体"/>
          <w:bCs/>
        </w:rPr>
        <w:t>Area Under the Curve.</w:t>
      </w:r>
    </w:p>
    <w:p w14:paraId="7E39A2FE" w14:textId="77777777" w:rsidR="000635C0" w:rsidRDefault="000635C0" w:rsidP="000635C0">
      <w:pPr>
        <w:ind w:firstLine="420"/>
      </w:pPr>
    </w:p>
    <w:sectPr w:rsidR="000635C0" w:rsidSect="000635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2" w:right="992" w:bottom="992" w:left="992" w:header="283" w:footer="1134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BD8E60" w16cex:dateUtc="2025-11-11T02:2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346A02" w14:textId="77777777" w:rsidR="001D69AB" w:rsidRDefault="001D69AB" w:rsidP="001D69AB">
      <w:pPr>
        <w:ind w:firstLine="420"/>
      </w:pPr>
      <w:r>
        <w:separator/>
      </w:r>
    </w:p>
  </w:endnote>
  <w:endnote w:type="continuationSeparator" w:id="0">
    <w:p w14:paraId="6235BEF7" w14:textId="77777777" w:rsidR="001D69AB" w:rsidRDefault="001D69AB" w:rsidP="001D69AB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imbusRomNo9L">
    <w:panose1 w:val="01010103010101010101"/>
    <w:charset w:val="00"/>
    <w:family w:val="auto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8AF65" w14:textId="77777777" w:rsidR="000635C0" w:rsidRDefault="000635C0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2070897"/>
      <w:docPartObj>
        <w:docPartGallery w:val="Page Numbers (Bottom of Page)"/>
        <w:docPartUnique/>
      </w:docPartObj>
    </w:sdtPr>
    <w:sdtEndPr/>
    <w:sdtContent>
      <w:p w14:paraId="168B5292" w14:textId="0608B9C9" w:rsidR="000635C0" w:rsidRPr="000635C0" w:rsidRDefault="000635C0" w:rsidP="000635C0">
        <w:pPr>
          <w:pStyle w:val="a5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77CE18" w14:textId="77777777" w:rsidR="000635C0" w:rsidRDefault="000635C0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70EE5B" w14:textId="77777777" w:rsidR="001D69AB" w:rsidRDefault="001D69AB" w:rsidP="001D69AB">
      <w:pPr>
        <w:ind w:firstLine="420"/>
      </w:pPr>
      <w:r>
        <w:separator/>
      </w:r>
    </w:p>
  </w:footnote>
  <w:footnote w:type="continuationSeparator" w:id="0">
    <w:p w14:paraId="4EA3F551" w14:textId="77777777" w:rsidR="001D69AB" w:rsidRDefault="001D69AB" w:rsidP="001D69AB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6CDF5" w14:textId="77777777" w:rsidR="000635C0" w:rsidRDefault="000635C0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97C93" w14:textId="77777777" w:rsidR="000635C0" w:rsidRDefault="000635C0" w:rsidP="000635C0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F8381" w14:textId="77777777" w:rsidR="000635C0" w:rsidRDefault="000635C0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02CE8EA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05F2675E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B6D6D8CE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83025484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DF462042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8EA48C4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4DA8186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B04905A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E448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7E0D2D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4D661A69"/>
    <w:multiLevelType w:val="multilevel"/>
    <w:tmpl w:val="BC76994A"/>
    <w:lvl w:ilvl="0">
      <w:start w:val="1"/>
      <w:numFmt w:val="decimal"/>
      <w:lvlRestart w:val="0"/>
      <w:suff w:val="space"/>
      <w:lvlText w:val="%1."/>
      <w:lvlJc w:val="left"/>
      <w:pPr>
        <w:ind w:left="432" w:hanging="432"/>
      </w:pPr>
    </w:lvl>
    <w:lvl w:ilvl="1">
      <w:start w:val="1"/>
      <w:numFmt w:val="decimal"/>
      <w:suff w:val="space"/>
      <w:lvlText w:val="%1.%2"/>
      <w:lvlJc w:val="left"/>
      <w:pPr>
        <w:ind w:left="576" w:hanging="576"/>
      </w:p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suff w:val="space"/>
      <w:lvlText w:val="%1.%2.%3.%4"/>
      <w:lvlJc w:val="left"/>
      <w:pPr>
        <w:ind w:left="864" w:hanging="864"/>
      </w:p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54A5"/>
    <w:rsid w:val="000635C0"/>
    <w:rsid w:val="00167129"/>
    <w:rsid w:val="001D69AB"/>
    <w:rsid w:val="00271A0F"/>
    <w:rsid w:val="003D7E4C"/>
    <w:rsid w:val="0048162B"/>
    <w:rsid w:val="004A7224"/>
    <w:rsid w:val="004E55F1"/>
    <w:rsid w:val="00735765"/>
    <w:rsid w:val="00B354A5"/>
    <w:rsid w:val="00C204D6"/>
    <w:rsid w:val="00CB51A4"/>
    <w:rsid w:val="00D20030"/>
    <w:rsid w:val="00EB688B"/>
    <w:rsid w:val="00F74F81"/>
    <w:rsid w:val="2F71462A"/>
    <w:rsid w:val="6749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4E5A216"/>
  <w15:docId w15:val="{8BCAECCE-3256-4D36-8C60-47D61BF22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line number" w:uiPriority="99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635C0"/>
    <w:pPr>
      <w:widowControl w:val="0"/>
      <w:ind w:firstLineChars="200" w:firstLine="200"/>
      <w:jc w:val="both"/>
    </w:pPr>
    <w:rPr>
      <w:rFonts w:ascii="Times New Roman" w:eastAsia="Times New Roman" w:hAnsi="Times New Roman" w:cs="Times New Roman"/>
      <w:kern w:val="2"/>
      <w:sz w:val="21"/>
      <w:szCs w:val="21"/>
    </w:rPr>
  </w:style>
  <w:style w:type="paragraph" w:styleId="1">
    <w:name w:val="heading 1"/>
    <w:aliases w:val="一级标题"/>
    <w:basedOn w:val="a"/>
    <w:next w:val="a"/>
    <w:link w:val="10"/>
    <w:autoRedefine/>
    <w:uiPriority w:val="1"/>
    <w:qFormat/>
    <w:rsid w:val="000635C0"/>
    <w:pPr>
      <w:autoSpaceDE w:val="0"/>
      <w:autoSpaceDN w:val="0"/>
      <w:adjustRightInd w:val="0"/>
      <w:spacing w:beforeLines="100" w:before="312" w:afterLines="100" w:after="312"/>
      <w:ind w:firstLineChars="0" w:firstLine="0"/>
      <w:jc w:val="left"/>
      <w:outlineLvl w:val="0"/>
    </w:pPr>
    <w:rPr>
      <w:rFonts w:cs="Book Antiqua"/>
      <w:b/>
      <w:bCs/>
      <w:kern w:val="0"/>
      <w:sz w:val="24"/>
      <w:szCs w:val="20"/>
    </w:rPr>
  </w:style>
  <w:style w:type="paragraph" w:styleId="2">
    <w:name w:val="heading 2"/>
    <w:aliases w:val="二级标题"/>
    <w:basedOn w:val="a"/>
    <w:next w:val="a"/>
    <w:link w:val="20"/>
    <w:autoRedefine/>
    <w:uiPriority w:val="9"/>
    <w:unhideWhenUsed/>
    <w:qFormat/>
    <w:rsid w:val="000635C0"/>
    <w:pPr>
      <w:keepNext/>
      <w:keepLines/>
      <w:spacing w:beforeLines="50" w:before="156" w:afterLines="50" w:after="156"/>
      <w:ind w:firstLineChars="0" w:firstLine="0"/>
      <w:outlineLvl w:val="1"/>
    </w:pPr>
    <w:rPr>
      <w:b/>
      <w:bCs/>
      <w:i/>
      <w:sz w:val="22"/>
    </w:rPr>
  </w:style>
  <w:style w:type="paragraph" w:styleId="3">
    <w:name w:val="heading 3"/>
    <w:aliases w:val="三级标题"/>
    <w:basedOn w:val="a"/>
    <w:next w:val="a"/>
    <w:link w:val="30"/>
    <w:autoRedefine/>
    <w:uiPriority w:val="9"/>
    <w:unhideWhenUsed/>
    <w:qFormat/>
    <w:rsid w:val="000635C0"/>
    <w:pPr>
      <w:keepNext/>
      <w:keepLines/>
      <w:spacing w:beforeLines="50" w:before="156" w:afterLines="50" w:after="156"/>
      <w:ind w:firstLineChars="0" w:firstLine="0"/>
      <w:outlineLvl w:val="2"/>
    </w:pPr>
    <w:rPr>
      <w:bCs/>
      <w:i/>
      <w:sz w:val="22"/>
      <w:szCs w:val="32"/>
    </w:rPr>
  </w:style>
  <w:style w:type="paragraph" w:styleId="4">
    <w:name w:val="heading 4"/>
    <w:basedOn w:val="a"/>
    <w:next w:val="a"/>
    <w:link w:val="40"/>
    <w:uiPriority w:val="9"/>
    <w:qFormat/>
    <w:rsid w:val="000635C0"/>
    <w:pPr>
      <w:keepNext/>
      <w:keepLines/>
      <w:spacing w:before="280" w:after="290" w:line="376" w:lineRule="auto"/>
      <w:ind w:firstLine="320"/>
      <w:outlineLvl w:val="3"/>
    </w:pPr>
    <w:rPr>
      <w:rFonts w:ascii="Calibri Light" w:eastAsia="NimbusRomNo9L" w:hAnsi="Calibri Light" w:cs="NimbusRomNo9L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0635C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0635C0"/>
    <w:pPr>
      <w:keepNext/>
      <w:keepLines/>
      <w:numPr>
        <w:ilvl w:val="5"/>
        <w:numId w:val="18"/>
      </w:numPr>
      <w:spacing w:before="240" w:after="64" w:line="320" w:lineRule="auto"/>
      <w:ind w:firstLineChars="0" w:firstLine="0"/>
      <w:outlineLvl w:val="5"/>
    </w:pPr>
    <w:rPr>
      <w:rFonts w:ascii="等线 Light" w:eastAsia="等线 Light" w:hAnsi="等线 Light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0635C0"/>
    <w:pPr>
      <w:keepNext/>
      <w:keepLines/>
      <w:numPr>
        <w:ilvl w:val="6"/>
        <w:numId w:val="18"/>
      </w:numPr>
      <w:spacing w:before="240" w:after="64" w:line="320" w:lineRule="auto"/>
      <w:ind w:firstLineChars="0" w:firstLine="0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0635C0"/>
    <w:pPr>
      <w:keepNext/>
      <w:keepLines/>
      <w:numPr>
        <w:ilvl w:val="7"/>
        <w:numId w:val="18"/>
      </w:numPr>
      <w:spacing w:before="240" w:after="64" w:line="320" w:lineRule="auto"/>
      <w:ind w:firstLineChars="0" w:firstLine="0"/>
      <w:outlineLvl w:val="7"/>
    </w:pPr>
    <w:rPr>
      <w:rFonts w:ascii="等线 Light" w:eastAsia="等线 Light" w:hAnsi="等线 Light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35C0"/>
    <w:pPr>
      <w:keepNext/>
      <w:keepLines/>
      <w:numPr>
        <w:ilvl w:val="8"/>
        <w:numId w:val="18"/>
      </w:numPr>
      <w:spacing w:before="240" w:after="64" w:line="320" w:lineRule="auto"/>
      <w:ind w:firstLineChars="0" w:firstLine="0"/>
      <w:outlineLvl w:val="8"/>
    </w:pPr>
    <w:rPr>
      <w:rFonts w:ascii="等线 Light" w:eastAsia="等线 Light" w:hAnsi="等线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35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0635C0"/>
    <w:rPr>
      <w:rFonts w:ascii="Times New Roman" w:eastAsia="Times New Roman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635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0635C0"/>
    <w:rPr>
      <w:rFonts w:ascii="Times New Roman" w:eastAsia="Times New Roman" w:hAnsi="Times New Roman" w:cs="Times New Roman"/>
      <w:kern w:val="2"/>
      <w:sz w:val="18"/>
      <w:szCs w:val="18"/>
    </w:rPr>
  </w:style>
  <w:style w:type="character" w:customStyle="1" w:styleId="10">
    <w:name w:val="标题 1 字符"/>
    <w:aliases w:val="一级标题 字符"/>
    <w:link w:val="1"/>
    <w:uiPriority w:val="1"/>
    <w:rsid w:val="000635C0"/>
    <w:rPr>
      <w:rFonts w:ascii="Times New Roman" w:eastAsia="Times New Roman" w:hAnsi="Times New Roman" w:cs="Book Antiqua"/>
      <w:b/>
      <w:bCs/>
      <w:sz w:val="24"/>
    </w:rPr>
  </w:style>
  <w:style w:type="character" w:customStyle="1" w:styleId="20">
    <w:name w:val="标题 2 字符"/>
    <w:aliases w:val="二级标题 字符"/>
    <w:link w:val="2"/>
    <w:uiPriority w:val="9"/>
    <w:rsid w:val="000635C0"/>
    <w:rPr>
      <w:rFonts w:ascii="Times New Roman" w:eastAsia="Times New Roman" w:hAnsi="Times New Roman" w:cs="Times New Roman"/>
      <w:b/>
      <w:bCs/>
      <w:i/>
      <w:kern w:val="2"/>
      <w:sz w:val="22"/>
      <w:szCs w:val="21"/>
    </w:rPr>
  </w:style>
  <w:style w:type="character" w:customStyle="1" w:styleId="30">
    <w:name w:val="标题 3 字符"/>
    <w:aliases w:val="三级标题 字符"/>
    <w:link w:val="3"/>
    <w:uiPriority w:val="9"/>
    <w:rsid w:val="000635C0"/>
    <w:rPr>
      <w:rFonts w:ascii="Times New Roman" w:eastAsia="Times New Roman" w:hAnsi="Times New Roman" w:cs="Times New Roman"/>
      <w:bCs/>
      <w:i/>
      <w:kern w:val="2"/>
      <w:sz w:val="22"/>
      <w:szCs w:val="32"/>
    </w:rPr>
  </w:style>
  <w:style w:type="character" w:customStyle="1" w:styleId="40">
    <w:name w:val="标题 4 字符"/>
    <w:link w:val="4"/>
    <w:uiPriority w:val="9"/>
    <w:rsid w:val="000635C0"/>
    <w:rPr>
      <w:rFonts w:ascii="Calibri Light" w:eastAsia="NimbusRomNo9L" w:hAnsi="Calibri Light" w:cs="NimbusRomNo9L"/>
      <w:b/>
      <w:bCs/>
      <w:sz w:val="28"/>
      <w:szCs w:val="28"/>
    </w:rPr>
  </w:style>
  <w:style w:type="character" w:customStyle="1" w:styleId="50">
    <w:name w:val="标题 5 字符"/>
    <w:link w:val="5"/>
    <w:uiPriority w:val="9"/>
    <w:rsid w:val="000635C0"/>
    <w:rPr>
      <w:rFonts w:ascii="Times New Roman" w:eastAsia="Times New Roman" w:hAnsi="Times New Roman" w:cs="Times New Roman"/>
      <w:b/>
      <w:bCs/>
      <w:kern w:val="2"/>
      <w:sz w:val="28"/>
      <w:szCs w:val="28"/>
    </w:rPr>
  </w:style>
  <w:style w:type="character" w:customStyle="1" w:styleId="60">
    <w:name w:val="标题 6 字符"/>
    <w:link w:val="6"/>
    <w:uiPriority w:val="9"/>
    <w:rsid w:val="000635C0"/>
    <w:rPr>
      <w:rFonts w:ascii="等线 Light" w:eastAsia="等线 Light" w:hAnsi="等线 Light" w:cs="Times New Roman"/>
      <w:b/>
      <w:bCs/>
      <w:kern w:val="2"/>
      <w:sz w:val="24"/>
      <w:szCs w:val="24"/>
    </w:rPr>
  </w:style>
  <w:style w:type="character" w:customStyle="1" w:styleId="70">
    <w:name w:val="标题 7 字符"/>
    <w:link w:val="7"/>
    <w:uiPriority w:val="9"/>
    <w:rsid w:val="000635C0"/>
    <w:rPr>
      <w:rFonts w:ascii="Times New Roman" w:eastAsia="Times New Roman" w:hAnsi="Times New Roman" w:cs="Times New Roman"/>
      <w:b/>
      <w:bCs/>
      <w:kern w:val="2"/>
      <w:sz w:val="24"/>
      <w:szCs w:val="24"/>
    </w:rPr>
  </w:style>
  <w:style w:type="character" w:customStyle="1" w:styleId="80">
    <w:name w:val="标题 8 字符"/>
    <w:link w:val="8"/>
    <w:uiPriority w:val="9"/>
    <w:rsid w:val="000635C0"/>
    <w:rPr>
      <w:rFonts w:ascii="等线 Light" w:eastAsia="等线 Light" w:hAnsi="等线 Light" w:cs="Times New Roman"/>
      <w:kern w:val="2"/>
      <w:sz w:val="24"/>
      <w:szCs w:val="24"/>
    </w:rPr>
  </w:style>
  <w:style w:type="character" w:customStyle="1" w:styleId="90">
    <w:name w:val="标题 9 字符"/>
    <w:link w:val="9"/>
    <w:uiPriority w:val="9"/>
    <w:semiHidden/>
    <w:rsid w:val="000635C0"/>
    <w:rPr>
      <w:rFonts w:ascii="等线 Light" w:eastAsia="等线 Light" w:hAnsi="等线 Light" w:cs="Times New Roman"/>
      <w:kern w:val="2"/>
      <w:sz w:val="21"/>
      <w:szCs w:val="21"/>
    </w:rPr>
  </w:style>
  <w:style w:type="paragraph" w:customStyle="1" w:styleId="a7">
    <w:name w:val="表题"/>
    <w:basedOn w:val="a"/>
    <w:autoRedefine/>
    <w:qFormat/>
    <w:rsid w:val="000635C0"/>
    <w:pPr>
      <w:spacing w:beforeLines="100" w:before="312" w:afterLines="100" w:after="312"/>
      <w:ind w:leftChars="200" w:left="420" w:firstLineChars="0" w:firstLine="0"/>
    </w:pPr>
    <w:rPr>
      <w:b/>
    </w:rPr>
  </w:style>
  <w:style w:type="paragraph" w:customStyle="1" w:styleId="a8">
    <w:name w:val="表注"/>
    <w:basedOn w:val="a7"/>
    <w:autoRedefine/>
    <w:qFormat/>
    <w:rsid w:val="000635C0"/>
    <w:pPr>
      <w:adjustRightInd w:val="0"/>
      <w:snapToGrid w:val="0"/>
      <w:spacing w:beforeLines="0" w:before="0" w:afterLines="0" w:after="0"/>
      <w:ind w:leftChars="0" w:left="0"/>
    </w:pPr>
    <w:rPr>
      <w:b w:val="0"/>
    </w:rPr>
  </w:style>
  <w:style w:type="paragraph" w:customStyle="1" w:styleId="a9">
    <w:name w:val="参考文献"/>
    <w:basedOn w:val="a"/>
    <w:autoRedefine/>
    <w:qFormat/>
    <w:rsid w:val="000635C0"/>
    <w:pPr>
      <w:ind w:left="360" w:hangingChars="200" w:hanging="360"/>
    </w:pPr>
    <w:rPr>
      <w:rFonts w:eastAsia="等线"/>
      <w:sz w:val="18"/>
      <w:szCs w:val="24"/>
    </w:rPr>
  </w:style>
  <w:style w:type="paragraph" w:customStyle="1" w:styleId="aa">
    <w:name w:val="稿件类型"/>
    <w:basedOn w:val="a"/>
    <w:autoRedefine/>
    <w:qFormat/>
    <w:rsid w:val="000635C0"/>
    <w:pPr>
      <w:ind w:firstLineChars="0" w:firstLine="0"/>
      <w:jc w:val="left"/>
    </w:pPr>
    <w:rPr>
      <w:rFonts w:eastAsia="宋体"/>
      <w:i/>
      <w:sz w:val="20"/>
    </w:rPr>
  </w:style>
  <w:style w:type="paragraph" w:customStyle="1" w:styleId="ab">
    <w:name w:val="关键词"/>
    <w:basedOn w:val="a"/>
    <w:autoRedefine/>
    <w:qFormat/>
    <w:rsid w:val="000635C0"/>
    <w:pPr>
      <w:ind w:firstLineChars="0" w:firstLine="0"/>
    </w:pPr>
    <w:rPr>
      <w:noProof/>
    </w:rPr>
  </w:style>
  <w:style w:type="paragraph" w:customStyle="1" w:styleId="ac">
    <w:name w:val="机构信息"/>
    <w:basedOn w:val="a"/>
    <w:link w:val="ad"/>
    <w:autoRedefine/>
    <w:qFormat/>
    <w:rsid w:val="000635C0"/>
    <w:pPr>
      <w:ind w:firstLineChars="0" w:firstLine="0"/>
    </w:pPr>
    <w:rPr>
      <w:i/>
    </w:rPr>
  </w:style>
  <w:style w:type="character" w:customStyle="1" w:styleId="ad">
    <w:name w:val="机构信息 字符"/>
    <w:link w:val="ac"/>
    <w:rsid w:val="000635C0"/>
    <w:rPr>
      <w:rFonts w:ascii="Times New Roman" w:eastAsia="Times New Roman" w:hAnsi="Times New Roman" w:cs="Times New Roman"/>
      <w:i/>
      <w:kern w:val="2"/>
      <w:sz w:val="21"/>
      <w:szCs w:val="21"/>
    </w:rPr>
  </w:style>
  <w:style w:type="paragraph" w:customStyle="1" w:styleId="ae">
    <w:name w:val="接收日期"/>
    <w:basedOn w:val="a"/>
    <w:autoRedefine/>
    <w:qFormat/>
    <w:rsid w:val="000635C0"/>
    <w:pPr>
      <w:ind w:firstLineChars="0" w:firstLine="0"/>
    </w:pPr>
  </w:style>
  <w:style w:type="paragraph" w:styleId="af">
    <w:name w:val="annotation text"/>
    <w:basedOn w:val="a"/>
    <w:link w:val="af0"/>
    <w:uiPriority w:val="99"/>
    <w:unhideWhenUsed/>
    <w:rsid w:val="000635C0"/>
    <w:pPr>
      <w:ind w:firstLine="400"/>
    </w:pPr>
    <w:rPr>
      <w:kern w:val="0"/>
      <w:sz w:val="20"/>
      <w:szCs w:val="20"/>
    </w:rPr>
  </w:style>
  <w:style w:type="character" w:customStyle="1" w:styleId="af0">
    <w:name w:val="批注文字 字符"/>
    <w:basedOn w:val="a0"/>
    <w:link w:val="af"/>
    <w:uiPriority w:val="99"/>
    <w:rsid w:val="000635C0"/>
    <w:rPr>
      <w:rFonts w:ascii="Times New Roman" w:eastAsia="Times New Roman" w:hAnsi="Times New Roman" w:cs="Times New Roman"/>
    </w:rPr>
  </w:style>
  <w:style w:type="paragraph" w:styleId="af1">
    <w:name w:val="Normal (Web)"/>
    <w:basedOn w:val="a"/>
    <w:uiPriority w:val="99"/>
    <w:unhideWhenUsed/>
    <w:rsid w:val="000635C0"/>
    <w:pPr>
      <w:spacing w:before="100" w:beforeAutospacing="1" w:after="100" w:afterAutospacing="1"/>
    </w:pPr>
    <w:rPr>
      <w:lang w:eastAsia="en-US"/>
    </w:rPr>
  </w:style>
  <w:style w:type="paragraph" w:customStyle="1" w:styleId="af2">
    <w:name w:val="通讯作者"/>
    <w:basedOn w:val="a"/>
    <w:autoRedefine/>
    <w:qFormat/>
    <w:rsid w:val="000635C0"/>
    <w:pPr>
      <w:ind w:firstLineChars="0" w:firstLine="0"/>
    </w:pPr>
  </w:style>
  <w:style w:type="paragraph" w:customStyle="1" w:styleId="af3">
    <w:name w:val="图注"/>
    <w:basedOn w:val="a8"/>
    <w:autoRedefine/>
    <w:qFormat/>
    <w:rsid w:val="000635C0"/>
  </w:style>
  <w:style w:type="table" w:styleId="af4">
    <w:name w:val="Table Grid"/>
    <w:basedOn w:val="a1"/>
    <w:uiPriority w:val="59"/>
    <w:qFormat/>
    <w:rsid w:val="000635C0"/>
    <w:rPr>
      <w:rFonts w:ascii="等线" w:eastAsia="等线" w:hAnsi="等线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文章标题"/>
    <w:basedOn w:val="a"/>
    <w:link w:val="af6"/>
    <w:autoRedefine/>
    <w:qFormat/>
    <w:rsid w:val="000635C0"/>
    <w:pPr>
      <w:kinsoku w:val="0"/>
      <w:overflowPunct w:val="0"/>
      <w:autoSpaceDE w:val="0"/>
      <w:autoSpaceDN w:val="0"/>
      <w:adjustRightInd w:val="0"/>
      <w:ind w:firstLineChars="0" w:firstLine="0"/>
      <w:jc w:val="center"/>
    </w:pPr>
    <w:rPr>
      <w:b/>
      <w:bCs/>
      <w:spacing w:val="-8"/>
      <w:sz w:val="36"/>
      <w:szCs w:val="36"/>
    </w:rPr>
  </w:style>
  <w:style w:type="character" w:customStyle="1" w:styleId="af6">
    <w:name w:val="文章标题 字符"/>
    <w:link w:val="af5"/>
    <w:rsid w:val="000635C0"/>
    <w:rPr>
      <w:rFonts w:ascii="Times New Roman" w:eastAsia="Times New Roman" w:hAnsi="Times New Roman" w:cs="Times New Roman"/>
      <w:b/>
      <w:bCs/>
      <w:spacing w:val="-8"/>
      <w:kern w:val="2"/>
      <w:sz w:val="36"/>
      <w:szCs w:val="36"/>
    </w:rPr>
  </w:style>
  <w:style w:type="paragraph" w:customStyle="1" w:styleId="af7">
    <w:name w:val="文章内容"/>
    <w:basedOn w:val="a"/>
    <w:link w:val="af8"/>
    <w:autoRedefine/>
    <w:rsid w:val="000635C0"/>
    <w:pPr>
      <w:ind w:firstLine="420"/>
    </w:pPr>
    <w:rPr>
      <w:color w:val="000000"/>
    </w:rPr>
  </w:style>
  <w:style w:type="character" w:customStyle="1" w:styleId="af8">
    <w:name w:val="文章内容 字符"/>
    <w:link w:val="af7"/>
    <w:rsid w:val="000635C0"/>
    <w:rPr>
      <w:rFonts w:ascii="Times New Roman" w:eastAsia="Times New Roman" w:hAnsi="Times New Roman" w:cs="Times New Roman"/>
      <w:color w:val="000000"/>
      <w:kern w:val="2"/>
      <w:sz w:val="21"/>
      <w:szCs w:val="21"/>
    </w:rPr>
  </w:style>
  <w:style w:type="character" w:styleId="af9">
    <w:name w:val="line number"/>
    <w:uiPriority w:val="99"/>
    <w:unhideWhenUsed/>
    <w:rsid w:val="000635C0"/>
  </w:style>
  <w:style w:type="paragraph" w:customStyle="1" w:styleId="afa">
    <w:name w:val="摘要"/>
    <w:basedOn w:val="a"/>
    <w:autoRedefine/>
    <w:qFormat/>
    <w:rsid w:val="000635C0"/>
    <w:pPr>
      <w:ind w:firstLineChars="0" w:firstLine="0"/>
    </w:pPr>
    <w:rPr>
      <w:noProof/>
    </w:rPr>
  </w:style>
  <w:style w:type="character" w:styleId="afb">
    <w:name w:val="Placeholder Text"/>
    <w:uiPriority w:val="99"/>
    <w:semiHidden/>
    <w:rsid w:val="000635C0"/>
    <w:rPr>
      <w:color w:val="808080"/>
    </w:rPr>
  </w:style>
  <w:style w:type="paragraph" w:styleId="afc">
    <w:name w:val="Body Text"/>
    <w:basedOn w:val="a"/>
    <w:link w:val="afd"/>
    <w:autoRedefine/>
    <w:uiPriority w:val="1"/>
    <w:qFormat/>
    <w:rsid w:val="000635C0"/>
    <w:pPr>
      <w:autoSpaceDE w:val="0"/>
      <w:autoSpaceDN w:val="0"/>
      <w:adjustRightInd w:val="0"/>
      <w:ind w:firstLine="420"/>
    </w:pPr>
    <w:rPr>
      <w:kern w:val="0"/>
    </w:rPr>
  </w:style>
  <w:style w:type="character" w:customStyle="1" w:styleId="afd">
    <w:name w:val="正文文本 字符"/>
    <w:link w:val="afc"/>
    <w:uiPriority w:val="1"/>
    <w:rsid w:val="000635C0"/>
    <w:rPr>
      <w:rFonts w:ascii="Times New Roman" w:eastAsia="Times New Roman" w:hAnsi="Times New Roman" w:cs="Times New Roman"/>
      <w:sz w:val="21"/>
      <w:szCs w:val="21"/>
    </w:rPr>
  </w:style>
  <w:style w:type="paragraph" w:customStyle="1" w:styleId="afe">
    <w:name w:val="致谢部分"/>
    <w:basedOn w:val="afc"/>
    <w:link w:val="aff"/>
    <w:autoRedefine/>
    <w:qFormat/>
    <w:rsid w:val="000635C0"/>
    <w:pPr>
      <w:ind w:firstLineChars="0" w:firstLine="0"/>
    </w:pPr>
    <w:rPr>
      <w:b/>
      <w:sz w:val="24"/>
      <w:szCs w:val="24"/>
    </w:rPr>
  </w:style>
  <w:style w:type="character" w:customStyle="1" w:styleId="aff">
    <w:name w:val="致谢部分 字符"/>
    <w:link w:val="afe"/>
    <w:rsid w:val="000635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aff0">
    <w:name w:val="作者信息"/>
    <w:basedOn w:val="a"/>
    <w:autoRedefine/>
    <w:qFormat/>
    <w:rsid w:val="000635C0"/>
    <w:pPr>
      <w:ind w:firstLineChars="0" w:firstLine="0"/>
    </w:pPr>
  </w:style>
  <w:style w:type="character" w:styleId="aff1">
    <w:name w:val="annotation reference"/>
    <w:basedOn w:val="a0"/>
    <w:rsid w:val="00167129"/>
    <w:rPr>
      <w:sz w:val="21"/>
      <w:szCs w:val="21"/>
    </w:rPr>
  </w:style>
  <w:style w:type="paragraph" w:styleId="aff2">
    <w:name w:val="annotation subject"/>
    <w:basedOn w:val="af"/>
    <w:next w:val="af"/>
    <w:link w:val="aff3"/>
    <w:rsid w:val="00167129"/>
    <w:pPr>
      <w:ind w:firstLine="200"/>
      <w:jc w:val="left"/>
    </w:pPr>
    <w:rPr>
      <w:b/>
      <w:bCs/>
      <w:kern w:val="2"/>
      <w:sz w:val="21"/>
      <w:szCs w:val="21"/>
    </w:rPr>
  </w:style>
  <w:style w:type="character" w:customStyle="1" w:styleId="aff3">
    <w:name w:val="批注主题 字符"/>
    <w:basedOn w:val="af0"/>
    <w:link w:val="aff2"/>
    <w:rsid w:val="00167129"/>
    <w:rPr>
      <w:rFonts w:ascii="Times New Roman" w:eastAsia="Times New Roman" w:hAnsi="Times New Roman" w:cs="Times New Roman"/>
      <w:b/>
      <w:bCs/>
      <w:kern w:val="2"/>
      <w:sz w:val="21"/>
      <w:szCs w:val="21"/>
    </w:rPr>
  </w:style>
  <w:style w:type="paragraph" w:styleId="aff4">
    <w:name w:val="Balloon Text"/>
    <w:basedOn w:val="a"/>
    <w:link w:val="aff5"/>
    <w:rsid w:val="00CB51A4"/>
    <w:rPr>
      <w:sz w:val="18"/>
      <w:szCs w:val="18"/>
    </w:rPr>
  </w:style>
  <w:style w:type="character" w:customStyle="1" w:styleId="aff5">
    <w:name w:val="批注框文本 字符"/>
    <w:basedOn w:val="a0"/>
    <w:link w:val="aff4"/>
    <w:rsid w:val="00CB51A4"/>
    <w:rPr>
      <w:rFonts w:ascii="Times New Roman" w:eastAsia="Times New Roman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20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18130</dc:creator>
  <cp:lastModifiedBy>Molly</cp:lastModifiedBy>
  <cp:revision>19</cp:revision>
  <dcterms:created xsi:type="dcterms:W3CDTF">2025-10-14T09:35:00Z</dcterms:created>
  <dcterms:modified xsi:type="dcterms:W3CDTF">2025-12-03T02:44:00Z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eyJoZGlkIjoiMzExM2Q3MGQ4NjY2ZTU5ZTZhODczZjFmNWFjZDc4ZjMiLCJ1c2VySWQiOiIzODA5OTc1NjYifQ==</vt:lpwstr>
  </property>
  <property fmtid="{D5CDD505-2E9C-101B-9397-08002B2CF9AE}" pid="4" name="ICV">
    <vt:lpwstr>CFF1009F3CCA4509BAFF31B60F852F98_13</vt:lpwstr>
  </property>
</Properties>
</file>